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/>
        <w:spacing w:lineRule="auto" w:line="276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Cs/>
          <w:color w:val="000000"/>
          <w:sz w:val="24"/>
          <w:szCs w:val="24"/>
        </w:rPr>
        <w:t>XI</w:t>
      </w:r>
      <w:r>
        <w:rPr>
          <w:rFonts w:cs="Times New Roman" w:ascii="Times New Roman" w:hAnsi="Times New Roman"/>
          <w:b/>
          <w:iCs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b/>
          <w:iCs/>
          <w:color w:val="000000"/>
          <w:sz w:val="24"/>
          <w:szCs w:val="24"/>
        </w:rPr>
        <w:t xml:space="preserve"> ŚWIĘTOKRZYSKIE WARSZTATY WOKALISTYKI I PLASTYKI RUCHU </w:t>
        <w:br/>
        <w:t>BUSKO-ZDRÓJ 202</w:t>
      </w:r>
      <w:r>
        <w:rPr>
          <w:rFonts w:cs="Times New Roman" w:ascii="Times New Roman" w:hAnsi="Times New Roman"/>
          <w:b/>
          <w:iCs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iCs/>
          <w:color w:val="000000"/>
          <w:sz w:val="24"/>
          <w:szCs w:val="24"/>
        </w:rPr>
        <w:br/>
      </w:r>
    </w:p>
    <w:p>
      <w:pPr>
        <w:pStyle w:val="Normal"/>
        <w:keepNext w:val="true"/>
        <w:keepLines/>
        <w:widowControl/>
        <w:spacing w:lineRule="auto" w:line="276"/>
        <w:jc w:val="center"/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</w:rPr>
        <w:t>REGULAMIN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Kurs odbędzie się  w Busku Zdroju. Zajęcia odbywać będą się w Szkole Muzycznej im. K. Pendereckiego w Busku Zdroju i Buskim Samorządowym Centrum Kultury.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Organizatorami są: Stowarzyszenie „Voce”. </w:t>
        <w:br/>
      </w:r>
    </w:p>
    <w:p>
      <w:pPr>
        <w:pStyle w:val="Normal"/>
        <w:widowControl/>
        <w:spacing w:lineRule="auto" w:line="276"/>
        <w:ind w:left="6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>Patronat Honorowy objęli: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Honorowy Ministerstwo Kultury i Dziedzictwa Narodowego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Honorowy Marszałka Województwa Świętokrzyskiego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Honorowy Wojewody Świętokrzyskiego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Honorowy Starosty Buskiego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363" w:leader="none"/>
        </w:tabs>
        <w:spacing w:lineRule="auto" w:line="276" w:before="0" w:afterAutospacing="1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Honorowy Burmistrza Miasta i Gminy Busko-Zdrój </w:t>
      </w:r>
    </w:p>
    <w:p>
      <w:pPr>
        <w:pStyle w:val="Normal"/>
        <w:widowControl/>
        <w:spacing w:lineRule="auto" w:line="276" w:before="0" w:afterAutospacing="1"/>
        <w:ind w:left="643"/>
        <w:rPr>
          <w:rFonts w:ascii="Times New Roman" w:hAnsi="Times New Roman" w:eastAsia="Times New Roman" w:cs="Times New Roman"/>
          <w:color w:val="000000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Patronat medialny objęli: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TVP, Radio Kielce,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Tygodnik Ponidzie,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Ponidzie.TV,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Busko.com.pl,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="0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 xml:space="preserve">Echo Dnia, 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1363" w:leader="none"/>
        </w:tabs>
        <w:spacing w:lineRule="auto" w:line="276" w:before="0" w:afterAutospacing="1"/>
        <w:ind w:hanging="360" w:left="1363"/>
        <w:rPr>
          <w:rFonts w:ascii="Times New Roman" w:hAnsi="Times New Roman"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ar-SA"/>
        </w:rPr>
        <w:t>RadioEM.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Uczestnicy mogą brać udział w Kursie aktywnie, biorąc udział zarówno w lekcjach indywidualnych. W koncertach biorą udział wszyscy uczestnicy </w:t>
      </w:r>
      <w:r>
        <w:rPr>
          <w:rFonts w:cs="Times New Roman" w:ascii="Times New Roman" w:hAnsi="Times New Roman"/>
          <w:color w:val="000000"/>
          <w:sz w:val="24"/>
          <w:szCs w:val="24"/>
        </w:rPr>
        <w:t>Świętokrzyskich Warsztatów Wokalistyki i Plastyki Ruchu Busko-Zdrój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Uczestnikami Kursu mogą zostać:</w:t>
        <w:br/>
        <w:t>- absolwenci oraz studenci wydziałów wokalnych Akademii Muzycznych</w:t>
        <w:br/>
        <w:t>- uczniowie i absolwenci Szkół Muzycznych II stopnia i inni zainteresowani.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Do prowadzenia kursu zostali zaproszeni wykładowcy wokalistyki i światowej rangi artyści –śpiewacy. 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Dokumentem potwierdzającym odbycie Kursu jest Dyplom Uczestnika wręczany podczas Koncertu Finałowego.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Program Kursu obejmują zajęcia praktyczne z pedagogami śpiewu i pianistami. Uczestnicy będą prezentować utwory przygotowane w trakcie warsztatów wokalnych podczas koncertów dla publiczności. 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Koszty kursu pokrywają uczestnicy lub delegujące ich szkoły.</w:t>
      </w:r>
    </w:p>
    <w:p>
      <w:pPr>
        <w:pStyle w:val="Normal"/>
        <w:widowControl/>
        <w:spacing w:lineRule="auto" w:line="276"/>
        <w:ind w:left="64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pacing w:lineRule="auto" w:line="276"/>
        <w:ind w:left="64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Opłata za kurs wynosi 2000 zł/ od osoby. Lekcje indywidualne z pedagogami odbywać się w wyznaczonych godzinach. Stowarzyszenie pokrywa koszty noclegów.</w:t>
      </w:r>
    </w:p>
    <w:p>
      <w:pPr>
        <w:pStyle w:val="Normal"/>
        <w:widowControl/>
        <w:spacing w:lineRule="auto" w:line="276"/>
        <w:ind w:left="64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Przyjęcie na kurs następuje po zaakceptowaniu niniejszego regulaminu, wypełnieniu karty zgłoszeniowej z własnoręcznym podpisem do dnia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10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.07.202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., wpłaty za kurs </w:t>
      </w:r>
      <w:r>
        <w:rPr>
          <w:rFonts w:eastAsia="Liberation Serif" w:cs="Times New Roman" w:ascii="Times New Roman" w:hAnsi="Times New Roman"/>
          <w:color w:val="000000"/>
          <w:sz w:val="24"/>
          <w:szCs w:val="24"/>
        </w:rPr>
        <w:t xml:space="preserve">należy dokonać na konto i przesłać potwierdzenie z banku w nieprzekraczalnym terminie do dnia 1.07.2025 r. – </w:t>
      </w:r>
      <w:r>
        <w:rPr>
          <w:rFonts w:eastAsia="Liberation Serif" w:cs="Times New Roman" w:ascii="Times New Roman" w:hAnsi="Times New Roman"/>
          <w:color w:val="000000"/>
          <w:sz w:val="24"/>
          <w:szCs w:val="24"/>
          <w:u w:val="single"/>
        </w:rPr>
        <w:t>tyt. przelewu: wpłata na cele statutowe</w:t>
      </w:r>
      <w:r>
        <w:rPr>
          <w:rFonts w:eastAsia="Liberation Serif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b/>
          <w:color w:val="000000"/>
          <w:sz w:val="24"/>
          <w:szCs w:val="24"/>
        </w:rPr>
        <w:t>Nadwiślański Bank Spółdzielczy w Solcu-Zdroju</w:t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</w:rPr>
        <w:t>ul. 1-ego Maja 6</w:t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b/>
          <w:color w:val="000000"/>
          <w:sz w:val="24"/>
          <w:szCs w:val="24"/>
        </w:rPr>
        <w:t>Stowarzyszenie „Voce”</w:t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b/>
          <w:color w:val="000000"/>
          <w:sz w:val="24"/>
          <w:szCs w:val="24"/>
        </w:rPr>
        <w:t>Z dopiskiem X Świętokrzyskie Warsztaty Wokalistyki i Plastyki Ruchu</w:t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b/>
          <w:color w:val="000000"/>
          <w:sz w:val="24"/>
          <w:szCs w:val="24"/>
        </w:rPr>
        <w:t>Nr rachunku: 08 8517 0007 0010 0198 9814 0001</w:t>
      </w:r>
    </w:p>
    <w:p>
      <w:pPr>
        <w:pStyle w:val="Normal"/>
        <w:spacing w:lineRule="auto" w:line="276"/>
        <w:ind w:left="643"/>
        <w:jc w:val="both"/>
        <w:rPr>
          <w:rFonts w:ascii="Times New Roman" w:hAnsi="Times New Roman" w:eastAsia="Liberation Serif" w:cs="Times New Roman"/>
          <w:color w:val="000000"/>
          <w:sz w:val="24"/>
          <w:szCs w:val="24"/>
        </w:rPr>
      </w:pPr>
      <w:r>
        <w:rPr>
          <w:rFonts w:eastAsia="Liberation Serif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Jeżeli uczestnik dokonuje rezygnacji z Kursu z przyczyn niezależnych od organizatora koszty nie ulegają zwrotowi.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Uczestnik aktywnie pracuje z pedagogami nad utworami pod względem muzycznym, artystycznym i pamięciowym (arie operowe, operetkowe, pieśni, muzyka dawna). Zobowiązany jest także do zapewnienia na czas trwania kursu materiałów nutowych dla akompaniatora.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Uczestnicy zrzekają się praw autorskich do materiałów zdjęciowych oraz audio, video na rzecz Kursu.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Organizatorzy zastrzegają sobie prawo ostatecznego przydziału uczestników do poszczególnych pedagogów.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przypadku jakichkolwiek wątpliwości w sprawach organizacyjnych decyzje podejmuje Dyrektor Artystyczny Kursu.</w:t>
      </w:r>
    </w:p>
    <w:p>
      <w:pPr>
        <w:pStyle w:val="Normal"/>
        <w:widowControl/>
        <w:numPr>
          <w:ilvl w:val="0"/>
          <w:numId w:val="1"/>
        </w:numPr>
        <w:spacing w:lineRule="auto" w:line="276"/>
        <w:rPr>
          <w:rFonts w:ascii="Times New Roman" w:hAnsi="Times New Roman" w:cs="Times New Roman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Podczas trwania kursu każdego Uczestnika obowiązują zasady kultury osobistej, przestrzegania życia publicznego. Nieprzestrzeganie tych zasad, bądź naruszenie i łamanie prawa Kodeksu Cywilnego spowoduje natychmiastowe opuszczenie uczestnika bez zwrotu kosztów poniesionych za kurs.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643" w:hanging="360"/>
      </w:pPr>
      <w:rPr>
        <w:rFonts w:ascii="Wingdings" w:hAnsi="Wingdings" w:cs="Wingdings" w:hint="default"/>
        <w:b w:val="false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3d94"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"/>
    <w:next w:val="Normal"/>
    <w:uiPriority w:val="9"/>
    <w:qFormat/>
    <w:rsid w:val="00ce3d9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e3d9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e3d9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e3d9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e3d9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e3d9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dyuqq" w:customStyle="1">
    <w:name w:val="wdyuqq"/>
    <w:basedOn w:val="DefaultParagraphFont"/>
    <w:qFormat/>
    <w:rsid w:val="004e11b2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rsid w:val="00ce3d94"/>
    <w:pPr>
      <w:widowControl w:val="false"/>
      <w:bidi w:val="0"/>
      <w:spacing w:lineRule="auto" w:line="276" w:before="0" w:after="14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List">
    <w:name w:val="List"/>
    <w:basedOn w:val="BodyText"/>
    <w:rsid w:val="00ce3d94"/>
    <w:pPr/>
    <w:rPr>
      <w:rFonts w:cs="Arial"/>
    </w:rPr>
  </w:style>
  <w:style w:type="paragraph" w:styleId="Caption">
    <w:name w:val="caption"/>
    <w:qFormat/>
    <w:rsid w:val="00ce3d94"/>
    <w:pPr>
      <w:widowControl w:val="false"/>
      <w:suppressLineNumbers/>
      <w:bidi w:val="0"/>
      <w:spacing w:before="120" w:after="120"/>
      <w:jc w:val="left"/>
    </w:pPr>
    <w:rPr>
      <w:rFonts w:cs="Arial" w:ascii="Calibri" w:hAnsi="Calibri" w:eastAsia="Calibri"/>
      <w:i/>
      <w:iCs/>
      <w:color w:val="auto"/>
      <w:kern w:val="0"/>
      <w:sz w:val="24"/>
      <w:szCs w:val="24"/>
      <w:lang w:val="pl-PL" w:eastAsia="zh-CN" w:bidi="hi-IN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next w:val="BodyText"/>
    <w:qFormat/>
    <w:rsid w:val="00ce3d94"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pl-PL" w:eastAsia="zh-CN" w:bidi="hi-IN"/>
    </w:rPr>
  </w:style>
  <w:style w:type="paragraph" w:styleId="Indeksuser" w:customStyle="1">
    <w:name w:val="Indeks (user)"/>
    <w:qFormat/>
    <w:rsid w:val="00ce3d94"/>
    <w:pPr>
      <w:widowControl w:val="false"/>
      <w:suppressLineNumbers/>
      <w:bidi w:val="0"/>
      <w:spacing w:before="0" w:after="0"/>
      <w:jc w:val="left"/>
    </w:pPr>
    <w:rPr>
      <w:rFonts w:cs="Arial" w:ascii="Calibri" w:hAnsi="Calibri" w:eastAsia="Calibri"/>
      <w:color w:val="auto"/>
      <w:kern w:val="0"/>
      <w:sz w:val="20"/>
      <w:szCs w:val="20"/>
      <w:lang w:val="pl-PL" w:eastAsia="zh-CN" w:bidi="hi-IN"/>
    </w:rPr>
  </w:style>
  <w:style w:type="paragraph" w:styleId="LO-normal1" w:customStyle="1">
    <w:name w:val="LO-normal1"/>
    <w:qFormat/>
    <w:rsid w:val="00ce3d94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next w:val="Normal"/>
    <w:uiPriority w:val="10"/>
    <w:qFormat/>
    <w:rsid w:val="00ce3d94"/>
    <w:pPr>
      <w:keepNext w:val="true"/>
      <w:keepLines/>
      <w:widowControl w:val="false"/>
      <w:bidi w:val="0"/>
      <w:spacing w:before="480" w:after="120"/>
      <w:jc w:val="left"/>
    </w:pPr>
    <w:rPr>
      <w:rFonts w:ascii="Calibri" w:hAnsi="Calibri" w:eastAsia="Calibri" w:cs="Calibri"/>
      <w:b/>
      <w:color w:val="auto"/>
      <w:kern w:val="0"/>
      <w:sz w:val="72"/>
      <w:szCs w:val="72"/>
      <w:lang w:val="pl-PL" w:eastAsia="zh-CN" w:bidi="hi-IN"/>
    </w:rPr>
  </w:style>
  <w:style w:type="paragraph" w:styleId="LO-normal" w:customStyle="1">
    <w:name w:val="LO-normal"/>
    <w:qFormat/>
    <w:rsid w:val="00ce3d94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Subtitle">
    <w:name w:val="Subtitle"/>
    <w:basedOn w:val="LO-normal1"/>
    <w:next w:val="Normal"/>
    <w:uiPriority w:val="11"/>
    <w:qFormat/>
    <w:rsid w:val="00ce3d9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04xlpa" w:customStyle="1">
    <w:name w:val="_04xlpa"/>
    <w:basedOn w:val="Normal"/>
    <w:qFormat/>
    <w:rsid w:val="004e11b2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e3d9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ce3d9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bLmpvL0p0BVIHegfm+sZEKJZ6A==">AMUW2mXdQJC/j7fYgNSqqpt4paSO79sFESNrAjxAgXtbLKE59nSfjfk75SnoEUTFz2jh4nQv/OnHX+kdxJn84ON3Y5fNXdUHQw8MkRuUGCYFswBGtvYJTZRARw8Z4n7uUg+RZSElKLjT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LibreOffice/25.8.6.2$Windows_X86_64 LibreOffice_project/b4b39682cd9868fa725bc664aff94278d315bd04</Application>
  <AppVersion>15.0000</AppVersion>
  <Pages>2</Pages>
  <Words>416</Words>
  <Characters>2773</Characters>
  <CharactersWithSpaces>3147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2025-05-31T08:57:00Z</dcterms:created>
  <dc:creator>Win10</dc:creator>
  <dc:description/>
  <dc:language>pl-PL</dc:language>
  <cp:lastModifiedBy/>
  <dcterms:modified xsi:type="dcterms:W3CDTF">2026-05-24T09:27:53Z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