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47329" w:rsidRPr="00DC04F5" w:rsidRDefault="002D2747" w:rsidP="00DC04F5">
      <w:pPr>
        <w:keepNext/>
        <w:keepLines/>
        <w:widowControl/>
        <w:spacing w:line="276" w:lineRule="auto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DC04F5">
        <w:rPr>
          <w:rFonts w:ascii="Times New Roman" w:hAnsi="Times New Roman" w:cs="Times New Roman"/>
          <w:b/>
          <w:iCs/>
          <w:color w:val="000000"/>
          <w:sz w:val="24"/>
          <w:szCs w:val="24"/>
        </w:rPr>
        <w:t>X</w:t>
      </w:r>
      <w:r w:rsidR="004E11B2" w:rsidRPr="00DC04F5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ŚWIĘTOKRZYSKIE WARSZTATY WOKALISTYKI I PLASTYKI RUCHU </w:t>
      </w:r>
      <w:r w:rsidR="004E11B2" w:rsidRPr="00DC04F5">
        <w:rPr>
          <w:rFonts w:ascii="Times New Roman" w:hAnsi="Times New Roman" w:cs="Times New Roman"/>
          <w:b/>
          <w:iCs/>
          <w:color w:val="000000"/>
          <w:sz w:val="24"/>
          <w:szCs w:val="24"/>
        </w:rPr>
        <w:br/>
        <w:t xml:space="preserve">BUSKO-ZDRÓJ </w:t>
      </w:r>
      <w:r w:rsidRPr="00DC04F5">
        <w:rPr>
          <w:rFonts w:ascii="Times New Roman" w:hAnsi="Times New Roman" w:cs="Times New Roman"/>
          <w:b/>
          <w:iCs/>
          <w:color w:val="000000"/>
          <w:sz w:val="24"/>
          <w:szCs w:val="24"/>
        </w:rPr>
        <w:t>2024</w:t>
      </w:r>
      <w:r w:rsidR="004E11B2" w:rsidRPr="00DC04F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br/>
      </w:r>
    </w:p>
    <w:p w:rsidR="00DC04F5" w:rsidRPr="00DC04F5" w:rsidRDefault="00DC04F5" w:rsidP="00DC04F5">
      <w:pPr>
        <w:keepNext/>
        <w:keepLines/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r w:rsidRPr="00DC04F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REGULATIONS</w:t>
      </w:r>
    </w:p>
    <w:p w:rsidR="00DC04F5" w:rsidRPr="00DC04F5" w:rsidRDefault="00DC04F5" w:rsidP="00DC04F5">
      <w:pPr>
        <w:keepNext/>
        <w:keepLines/>
        <w:widowControl/>
        <w:spacing w:line="276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DC04F5" w:rsidRPr="00DC04F5" w:rsidRDefault="00DC04F5" w:rsidP="00DC04F5">
      <w:pPr>
        <w:keepNext/>
        <w:keepLines/>
        <w:widowControl/>
        <w:spacing w:line="276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- The </w:t>
      </w:r>
      <w:proofErr w:type="spellStart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course</w:t>
      </w:r>
      <w:proofErr w:type="spellEnd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will</w:t>
      </w:r>
      <w:proofErr w:type="spellEnd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take</w:t>
      </w:r>
      <w:proofErr w:type="spellEnd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place in Busko-Zdrój. </w:t>
      </w:r>
      <w:proofErr w:type="spellStart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Classes</w:t>
      </w:r>
      <w:proofErr w:type="spellEnd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will</w:t>
      </w:r>
      <w:proofErr w:type="spellEnd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be </w:t>
      </w:r>
      <w:proofErr w:type="spellStart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held</w:t>
      </w:r>
      <w:proofErr w:type="spellEnd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at</w:t>
      </w:r>
      <w:proofErr w:type="spellEnd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the K. Penderecki Music School in Busko-Zdrój and the Busko </w:t>
      </w:r>
      <w:proofErr w:type="spellStart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Municipal</w:t>
      </w:r>
      <w:proofErr w:type="spellEnd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Cultural</w:t>
      </w:r>
      <w:proofErr w:type="spellEnd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Center.</w:t>
      </w:r>
    </w:p>
    <w:p w:rsidR="00DC04F5" w:rsidRPr="00DC04F5" w:rsidRDefault="00DC04F5" w:rsidP="00DC04F5">
      <w:pPr>
        <w:keepNext/>
        <w:keepLines/>
        <w:widowControl/>
        <w:spacing w:line="276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- The </w:t>
      </w:r>
      <w:proofErr w:type="spellStart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organizers</w:t>
      </w:r>
      <w:proofErr w:type="spellEnd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are</w:t>
      </w:r>
      <w:proofErr w:type="spellEnd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the "</w:t>
      </w:r>
      <w:proofErr w:type="spellStart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Voce</w:t>
      </w:r>
      <w:proofErr w:type="spellEnd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" </w:t>
      </w:r>
      <w:proofErr w:type="spellStart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Association</w:t>
      </w:r>
      <w:proofErr w:type="spellEnd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.</w:t>
      </w:r>
    </w:p>
    <w:p w:rsidR="00DC04F5" w:rsidRPr="00DC04F5" w:rsidRDefault="00DC04F5" w:rsidP="00DC04F5">
      <w:pPr>
        <w:keepNext/>
        <w:keepLines/>
        <w:widowControl/>
        <w:spacing w:line="276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DC04F5" w:rsidRPr="00DC04F5" w:rsidRDefault="00DC04F5" w:rsidP="00DC04F5">
      <w:pPr>
        <w:keepNext/>
        <w:keepLines/>
        <w:widowControl/>
        <w:spacing w:line="276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**</w:t>
      </w:r>
      <w:proofErr w:type="spellStart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Patronage</w:t>
      </w:r>
      <w:proofErr w:type="spellEnd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:**</w:t>
      </w:r>
    </w:p>
    <w:p w:rsidR="00DC04F5" w:rsidRPr="00DC04F5" w:rsidRDefault="00DC04F5" w:rsidP="00DC04F5">
      <w:pPr>
        <w:keepNext/>
        <w:keepLines/>
        <w:widowControl/>
        <w:spacing w:line="276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- </w:t>
      </w:r>
      <w:proofErr w:type="spellStart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Honorary</w:t>
      </w:r>
      <w:proofErr w:type="spellEnd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Patronage</w:t>
      </w:r>
      <w:proofErr w:type="spellEnd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by the </w:t>
      </w:r>
      <w:proofErr w:type="spellStart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Ministry</w:t>
      </w:r>
      <w:proofErr w:type="spellEnd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of </w:t>
      </w:r>
      <w:proofErr w:type="spellStart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Culture</w:t>
      </w:r>
      <w:proofErr w:type="spellEnd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and </w:t>
      </w:r>
      <w:proofErr w:type="spellStart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National</w:t>
      </w:r>
      <w:proofErr w:type="spellEnd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Heritage</w:t>
      </w:r>
      <w:proofErr w:type="spellEnd"/>
    </w:p>
    <w:p w:rsidR="00DC04F5" w:rsidRPr="00DC04F5" w:rsidRDefault="00DC04F5" w:rsidP="00DC04F5">
      <w:pPr>
        <w:keepNext/>
        <w:keepLines/>
        <w:widowControl/>
        <w:spacing w:line="276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- </w:t>
      </w:r>
      <w:proofErr w:type="spellStart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Honorary</w:t>
      </w:r>
      <w:proofErr w:type="spellEnd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Patronage</w:t>
      </w:r>
      <w:proofErr w:type="spellEnd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by the </w:t>
      </w:r>
      <w:proofErr w:type="spellStart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Marshal</w:t>
      </w:r>
      <w:proofErr w:type="spellEnd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of the Świętokrzyskie </w:t>
      </w:r>
      <w:proofErr w:type="spellStart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Voivodeship</w:t>
      </w:r>
      <w:proofErr w:type="spellEnd"/>
    </w:p>
    <w:p w:rsidR="00DC04F5" w:rsidRPr="00DC04F5" w:rsidRDefault="00DC04F5" w:rsidP="00DC04F5">
      <w:pPr>
        <w:keepNext/>
        <w:keepLines/>
        <w:widowControl/>
        <w:spacing w:line="276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- </w:t>
      </w:r>
      <w:proofErr w:type="spellStart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Honorary</w:t>
      </w:r>
      <w:proofErr w:type="spellEnd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Patronage</w:t>
      </w:r>
      <w:proofErr w:type="spellEnd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by the </w:t>
      </w:r>
      <w:proofErr w:type="spellStart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Voivode</w:t>
      </w:r>
      <w:proofErr w:type="spellEnd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of Świętokrzyskie</w:t>
      </w:r>
    </w:p>
    <w:p w:rsidR="00DC04F5" w:rsidRPr="00DC04F5" w:rsidRDefault="00DC04F5" w:rsidP="00DC04F5">
      <w:pPr>
        <w:keepNext/>
        <w:keepLines/>
        <w:widowControl/>
        <w:spacing w:line="276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- </w:t>
      </w:r>
      <w:proofErr w:type="spellStart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Honorary</w:t>
      </w:r>
      <w:proofErr w:type="spellEnd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Patronage</w:t>
      </w:r>
      <w:proofErr w:type="spellEnd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by the Starosta of Busko</w:t>
      </w:r>
    </w:p>
    <w:p w:rsidR="00DC04F5" w:rsidRPr="00DC04F5" w:rsidRDefault="00DC04F5" w:rsidP="00DC04F5">
      <w:pPr>
        <w:keepNext/>
        <w:keepLines/>
        <w:widowControl/>
        <w:spacing w:line="276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- </w:t>
      </w:r>
      <w:proofErr w:type="spellStart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Honorary</w:t>
      </w:r>
      <w:proofErr w:type="spellEnd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Patronage</w:t>
      </w:r>
      <w:proofErr w:type="spellEnd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by the </w:t>
      </w:r>
      <w:proofErr w:type="spellStart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Mayor</w:t>
      </w:r>
      <w:proofErr w:type="spellEnd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of the City and </w:t>
      </w:r>
      <w:proofErr w:type="spellStart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Municipality</w:t>
      </w:r>
      <w:proofErr w:type="spellEnd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of Busko-Zdrój</w:t>
      </w:r>
    </w:p>
    <w:p w:rsidR="00DC04F5" w:rsidRPr="00DC04F5" w:rsidRDefault="00DC04F5" w:rsidP="00DC04F5">
      <w:pPr>
        <w:keepNext/>
        <w:keepLines/>
        <w:widowControl/>
        <w:spacing w:line="276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DC04F5" w:rsidRPr="00DC04F5" w:rsidRDefault="00DC04F5" w:rsidP="00DC04F5">
      <w:pPr>
        <w:keepNext/>
        <w:keepLines/>
        <w:widowControl/>
        <w:spacing w:line="276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**Media </w:t>
      </w:r>
      <w:proofErr w:type="spellStart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Patronage</w:t>
      </w:r>
      <w:proofErr w:type="spellEnd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:**</w:t>
      </w:r>
    </w:p>
    <w:p w:rsidR="00DC04F5" w:rsidRPr="00DC04F5" w:rsidRDefault="00DC04F5" w:rsidP="00DC04F5">
      <w:pPr>
        <w:keepNext/>
        <w:keepLines/>
        <w:widowControl/>
        <w:spacing w:line="276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- TVP, Radio Kielce,</w:t>
      </w:r>
    </w:p>
    <w:p w:rsidR="00DC04F5" w:rsidRPr="00DC04F5" w:rsidRDefault="00DC04F5" w:rsidP="00DC04F5">
      <w:pPr>
        <w:keepNext/>
        <w:keepLines/>
        <w:widowControl/>
        <w:spacing w:line="276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- Tygodnik </w:t>
      </w:r>
      <w:proofErr w:type="spellStart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Ponidzie</w:t>
      </w:r>
      <w:proofErr w:type="spellEnd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,</w:t>
      </w:r>
    </w:p>
    <w:p w:rsidR="00DC04F5" w:rsidRPr="00DC04F5" w:rsidRDefault="00DC04F5" w:rsidP="00DC04F5">
      <w:pPr>
        <w:keepNext/>
        <w:keepLines/>
        <w:widowControl/>
        <w:spacing w:line="276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- Ponidzie.TV,</w:t>
      </w:r>
    </w:p>
    <w:p w:rsidR="00DC04F5" w:rsidRPr="00DC04F5" w:rsidRDefault="00DC04F5" w:rsidP="00DC04F5">
      <w:pPr>
        <w:keepNext/>
        <w:keepLines/>
        <w:widowControl/>
        <w:spacing w:line="276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- Busko.com.pl,</w:t>
      </w:r>
    </w:p>
    <w:p w:rsidR="00DC04F5" w:rsidRPr="00DC04F5" w:rsidRDefault="00DC04F5" w:rsidP="00DC04F5">
      <w:pPr>
        <w:keepNext/>
        <w:keepLines/>
        <w:widowControl/>
        <w:spacing w:line="276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- Echo Dnia,</w:t>
      </w:r>
    </w:p>
    <w:p w:rsidR="00DC04F5" w:rsidRPr="00DC04F5" w:rsidRDefault="00DC04F5" w:rsidP="00DC04F5">
      <w:pPr>
        <w:keepNext/>
        <w:keepLines/>
        <w:widowControl/>
        <w:spacing w:line="276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- </w:t>
      </w:r>
      <w:proofErr w:type="spellStart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RadioEM</w:t>
      </w:r>
      <w:proofErr w:type="spellEnd"/>
    </w:p>
    <w:p w:rsidR="00DC04F5" w:rsidRPr="00DC04F5" w:rsidRDefault="00DC04F5" w:rsidP="00DC04F5">
      <w:pPr>
        <w:keepNext/>
        <w:keepLines/>
        <w:widowControl/>
        <w:spacing w:line="276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DC04F5" w:rsidRPr="00DC04F5" w:rsidRDefault="00DC04F5" w:rsidP="00DC04F5">
      <w:pPr>
        <w:keepNext/>
        <w:keepLines/>
        <w:widowControl/>
        <w:spacing w:line="276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- </w:t>
      </w:r>
      <w:proofErr w:type="spellStart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Participants</w:t>
      </w:r>
      <w:proofErr w:type="spellEnd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can</w:t>
      </w:r>
      <w:proofErr w:type="spellEnd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take</w:t>
      </w:r>
      <w:proofErr w:type="spellEnd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part in the Course </w:t>
      </w:r>
      <w:proofErr w:type="spellStart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actively</w:t>
      </w:r>
      <w:proofErr w:type="spellEnd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by </w:t>
      </w:r>
      <w:proofErr w:type="spellStart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participating</w:t>
      </w:r>
      <w:proofErr w:type="spellEnd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in </w:t>
      </w:r>
      <w:proofErr w:type="spellStart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individual</w:t>
      </w:r>
      <w:proofErr w:type="spellEnd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lessons</w:t>
      </w:r>
      <w:proofErr w:type="spellEnd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. </w:t>
      </w:r>
      <w:proofErr w:type="spellStart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All</w:t>
      </w:r>
      <w:proofErr w:type="spellEnd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participants</w:t>
      </w:r>
      <w:proofErr w:type="spellEnd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of the Świętokrzyskie </w:t>
      </w:r>
      <w:proofErr w:type="spellStart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Vocal</w:t>
      </w:r>
      <w:proofErr w:type="spellEnd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and </w:t>
      </w:r>
      <w:proofErr w:type="spellStart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Movement</w:t>
      </w:r>
      <w:proofErr w:type="spellEnd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Plasticity</w:t>
      </w:r>
      <w:proofErr w:type="spellEnd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Workshops</w:t>
      </w:r>
      <w:proofErr w:type="spellEnd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Busko-Zdrój </w:t>
      </w:r>
      <w:proofErr w:type="spellStart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will</w:t>
      </w:r>
      <w:proofErr w:type="spellEnd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participate</w:t>
      </w:r>
      <w:proofErr w:type="spellEnd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in </w:t>
      </w:r>
      <w:proofErr w:type="spellStart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concerts</w:t>
      </w:r>
      <w:proofErr w:type="spellEnd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.</w:t>
      </w:r>
    </w:p>
    <w:p w:rsidR="00DC04F5" w:rsidRPr="00DC04F5" w:rsidRDefault="00DC04F5" w:rsidP="00DC04F5">
      <w:pPr>
        <w:keepNext/>
        <w:keepLines/>
        <w:widowControl/>
        <w:spacing w:line="276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- </w:t>
      </w:r>
      <w:proofErr w:type="spellStart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Eligible</w:t>
      </w:r>
      <w:proofErr w:type="spellEnd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participants</w:t>
      </w:r>
      <w:proofErr w:type="spellEnd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:</w:t>
      </w:r>
    </w:p>
    <w:p w:rsidR="00DC04F5" w:rsidRPr="00DC04F5" w:rsidRDefault="00DC04F5" w:rsidP="00DC04F5">
      <w:pPr>
        <w:keepNext/>
        <w:keepLines/>
        <w:widowControl/>
        <w:spacing w:line="276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 - </w:t>
      </w:r>
      <w:proofErr w:type="spellStart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Graduates</w:t>
      </w:r>
      <w:proofErr w:type="spellEnd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and </w:t>
      </w:r>
      <w:proofErr w:type="spellStart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students</w:t>
      </w:r>
      <w:proofErr w:type="spellEnd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of </w:t>
      </w:r>
      <w:proofErr w:type="spellStart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vocal</w:t>
      </w:r>
      <w:proofErr w:type="spellEnd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departments</w:t>
      </w:r>
      <w:proofErr w:type="spellEnd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of Music </w:t>
      </w:r>
      <w:proofErr w:type="spellStart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Academies</w:t>
      </w:r>
      <w:proofErr w:type="spellEnd"/>
    </w:p>
    <w:p w:rsidR="00DC04F5" w:rsidRPr="00DC04F5" w:rsidRDefault="00DC04F5" w:rsidP="00DC04F5">
      <w:pPr>
        <w:keepNext/>
        <w:keepLines/>
        <w:widowControl/>
        <w:spacing w:line="276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 - </w:t>
      </w:r>
      <w:proofErr w:type="spellStart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Students</w:t>
      </w:r>
      <w:proofErr w:type="spellEnd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and </w:t>
      </w:r>
      <w:proofErr w:type="spellStart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graduates</w:t>
      </w:r>
      <w:proofErr w:type="spellEnd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of </w:t>
      </w:r>
      <w:proofErr w:type="spellStart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Secondary</w:t>
      </w:r>
      <w:proofErr w:type="spellEnd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Music Schools and </w:t>
      </w:r>
      <w:proofErr w:type="spellStart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other</w:t>
      </w:r>
      <w:proofErr w:type="spellEnd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interested</w:t>
      </w:r>
      <w:proofErr w:type="spellEnd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individuals</w:t>
      </w:r>
      <w:proofErr w:type="spellEnd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.</w:t>
      </w:r>
    </w:p>
    <w:p w:rsidR="00DC04F5" w:rsidRPr="00DC04F5" w:rsidRDefault="00DC04F5" w:rsidP="00DC04F5">
      <w:pPr>
        <w:keepNext/>
        <w:keepLines/>
        <w:widowControl/>
        <w:spacing w:line="276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- The </w:t>
      </w:r>
      <w:proofErr w:type="spellStart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course</w:t>
      </w:r>
      <w:proofErr w:type="spellEnd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will</w:t>
      </w:r>
      <w:proofErr w:type="spellEnd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be </w:t>
      </w:r>
      <w:proofErr w:type="spellStart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led</w:t>
      </w:r>
      <w:proofErr w:type="spellEnd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by </w:t>
      </w:r>
      <w:proofErr w:type="spellStart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vocal</w:t>
      </w:r>
      <w:proofErr w:type="spellEnd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teachers</w:t>
      </w:r>
      <w:proofErr w:type="spellEnd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and </w:t>
      </w:r>
      <w:proofErr w:type="spellStart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world-class</w:t>
      </w:r>
      <w:proofErr w:type="spellEnd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artists</w:t>
      </w:r>
      <w:proofErr w:type="spellEnd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– </w:t>
      </w:r>
      <w:proofErr w:type="spellStart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singers</w:t>
      </w:r>
      <w:proofErr w:type="spellEnd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.</w:t>
      </w:r>
    </w:p>
    <w:p w:rsidR="00DC04F5" w:rsidRPr="00DC04F5" w:rsidRDefault="00DC04F5" w:rsidP="00DC04F5">
      <w:pPr>
        <w:keepNext/>
        <w:keepLines/>
        <w:widowControl/>
        <w:spacing w:line="276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- A </w:t>
      </w:r>
      <w:proofErr w:type="spellStart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Certificate</w:t>
      </w:r>
      <w:proofErr w:type="spellEnd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of </w:t>
      </w:r>
      <w:proofErr w:type="spellStart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Participation</w:t>
      </w:r>
      <w:proofErr w:type="spellEnd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will</w:t>
      </w:r>
      <w:proofErr w:type="spellEnd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be </w:t>
      </w:r>
      <w:proofErr w:type="spellStart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awarded</w:t>
      </w:r>
      <w:proofErr w:type="spellEnd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during</w:t>
      </w:r>
      <w:proofErr w:type="spellEnd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the </w:t>
      </w:r>
      <w:proofErr w:type="spellStart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Final</w:t>
      </w:r>
      <w:proofErr w:type="spellEnd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Concert as proof of </w:t>
      </w:r>
      <w:proofErr w:type="spellStart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course</w:t>
      </w:r>
      <w:proofErr w:type="spellEnd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completion</w:t>
      </w:r>
      <w:proofErr w:type="spellEnd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.</w:t>
      </w:r>
    </w:p>
    <w:p w:rsidR="00DC04F5" w:rsidRPr="00DC04F5" w:rsidRDefault="00DC04F5" w:rsidP="00DC04F5">
      <w:pPr>
        <w:keepNext/>
        <w:keepLines/>
        <w:widowControl/>
        <w:spacing w:line="276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- The Course program </w:t>
      </w:r>
      <w:proofErr w:type="spellStart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includes</w:t>
      </w:r>
      <w:proofErr w:type="spellEnd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practical</w:t>
      </w:r>
      <w:proofErr w:type="spellEnd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classes</w:t>
      </w:r>
      <w:proofErr w:type="spellEnd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with </w:t>
      </w:r>
      <w:proofErr w:type="spellStart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vocal</w:t>
      </w:r>
      <w:proofErr w:type="spellEnd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teachers</w:t>
      </w:r>
      <w:proofErr w:type="spellEnd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and </w:t>
      </w:r>
      <w:proofErr w:type="spellStart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pianists</w:t>
      </w:r>
      <w:proofErr w:type="spellEnd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. </w:t>
      </w:r>
      <w:proofErr w:type="spellStart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Participants</w:t>
      </w:r>
      <w:proofErr w:type="spellEnd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will</w:t>
      </w:r>
      <w:proofErr w:type="spellEnd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present</w:t>
      </w:r>
      <w:proofErr w:type="spellEnd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pieces</w:t>
      </w:r>
      <w:proofErr w:type="spellEnd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prepared</w:t>
      </w:r>
      <w:proofErr w:type="spellEnd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during</w:t>
      </w:r>
      <w:proofErr w:type="spellEnd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the </w:t>
      </w:r>
      <w:proofErr w:type="spellStart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vocal</w:t>
      </w:r>
      <w:proofErr w:type="spellEnd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workshops</w:t>
      </w:r>
      <w:proofErr w:type="spellEnd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at</w:t>
      </w:r>
      <w:proofErr w:type="spellEnd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public </w:t>
      </w:r>
      <w:proofErr w:type="spellStart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concerts</w:t>
      </w:r>
      <w:proofErr w:type="spellEnd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.</w:t>
      </w:r>
    </w:p>
    <w:p w:rsidR="00DC04F5" w:rsidRPr="00DC04F5" w:rsidRDefault="00DC04F5" w:rsidP="00DC04F5">
      <w:pPr>
        <w:keepNext/>
        <w:keepLines/>
        <w:widowControl/>
        <w:spacing w:line="276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- The </w:t>
      </w:r>
      <w:proofErr w:type="spellStart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course</w:t>
      </w:r>
      <w:proofErr w:type="spellEnd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costs</w:t>
      </w:r>
      <w:proofErr w:type="spellEnd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are</w:t>
      </w:r>
      <w:proofErr w:type="spellEnd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covered</w:t>
      </w:r>
      <w:proofErr w:type="spellEnd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by the </w:t>
      </w:r>
      <w:proofErr w:type="spellStart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participants</w:t>
      </w:r>
      <w:proofErr w:type="spellEnd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or</w:t>
      </w:r>
      <w:proofErr w:type="spellEnd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their</w:t>
      </w:r>
      <w:proofErr w:type="spellEnd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delegating</w:t>
      </w:r>
      <w:proofErr w:type="spellEnd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schools</w:t>
      </w:r>
      <w:proofErr w:type="spellEnd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.</w:t>
      </w:r>
    </w:p>
    <w:p w:rsidR="00DC04F5" w:rsidRPr="00DC04F5" w:rsidRDefault="00DC04F5" w:rsidP="00DC04F5">
      <w:pPr>
        <w:keepNext/>
        <w:keepLines/>
        <w:widowControl/>
        <w:spacing w:line="276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DC04F5" w:rsidRPr="00DC04F5" w:rsidRDefault="00DC04F5" w:rsidP="00DC04F5">
      <w:pPr>
        <w:keepNext/>
        <w:keepLines/>
        <w:widowControl/>
        <w:spacing w:line="276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**Course </w:t>
      </w:r>
      <w:proofErr w:type="spellStart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Fee</w:t>
      </w:r>
      <w:proofErr w:type="spellEnd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:**</w:t>
      </w:r>
    </w:p>
    <w:p w:rsidR="00DC04F5" w:rsidRPr="00DC04F5" w:rsidRDefault="00DC04F5" w:rsidP="00DC04F5">
      <w:pPr>
        <w:keepNext/>
        <w:keepLines/>
        <w:widowControl/>
        <w:spacing w:line="276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The </w:t>
      </w:r>
      <w:proofErr w:type="spellStart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fee</w:t>
      </w:r>
      <w:proofErr w:type="spellEnd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for the </w:t>
      </w:r>
      <w:proofErr w:type="spellStart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course</w:t>
      </w:r>
      <w:proofErr w:type="spellEnd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is</w:t>
      </w:r>
      <w:proofErr w:type="spellEnd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1700 PLN per person. </w:t>
      </w:r>
      <w:proofErr w:type="spellStart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Individual</w:t>
      </w:r>
      <w:proofErr w:type="spellEnd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lessons</w:t>
      </w:r>
      <w:proofErr w:type="spellEnd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with </w:t>
      </w:r>
      <w:proofErr w:type="spellStart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teachers</w:t>
      </w:r>
      <w:proofErr w:type="spellEnd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will</w:t>
      </w:r>
      <w:proofErr w:type="spellEnd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take</w:t>
      </w:r>
      <w:proofErr w:type="spellEnd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place </w:t>
      </w:r>
      <w:proofErr w:type="spellStart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at</w:t>
      </w:r>
      <w:proofErr w:type="spellEnd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designated</w:t>
      </w:r>
      <w:proofErr w:type="spellEnd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times</w:t>
      </w:r>
      <w:proofErr w:type="spellEnd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. The </w:t>
      </w:r>
      <w:proofErr w:type="spellStart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association</w:t>
      </w:r>
      <w:proofErr w:type="spellEnd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covers</w:t>
      </w:r>
      <w:proofErr w:type="spellEnd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accommodation</w:t>
      </w:r>
      <w:proofErr w:type="spellEnd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costs</w:t>
      </w:r>
      <w:proofErr w:type="spellEnd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.</w:t>
      </w:r>
    </w:p>
    <w:p w:rsidR="00DC04F5" w:rsidRPr="00DC04F5" w:rsidRDefault="00DC04F5" w:rsidP="00DC04F5">
      <w:pPr>
        <w:keepNext/>
        <w:keepLines/>
        <w:widowControl/>
        <w:spacing w:line="276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DC04F5" w:rsidRPr="00DC04F5" w:rsidRDefault="00DC04F5" w:rsidP="00DC04F5">
      <w:pPr>
        <w:keepNext/>
        <w:keepLines/>
        <w:widowControl/>
        <w:spacing w:line="276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**Application </w:t>
      </w:r>
      <w:proofErr w:type="spellStart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Procedure</w:t>
      </w:r>
      <w:proofErr w:type="spellEnd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:**</w:t>
      </w:r>
    </w:p>
    <w:p w:rsidR="00DC04F5" w:rsidRPr="00DC04F5" w:rsidRDefault="00DC04F5" w:rsidP="00DC04F5">
      <w:pPr>
        <w:keepNext/>
        <w:keepLines/>
        <w:widowControl/>
        <w:spacing w:line="276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proofErr w:type="spellStart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lastRenderedPageBreak/>
        <w:t>Acceptance</w:t>
      </w:r>
      <w:proofErr w:type="spellEnd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to the </w:t>
      </w:r>
      <w:proofErr w:type="spellStart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course</w:t>
      </w:r>
      <w:proofErr w:type="spellEnd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is</w:t>
      </w:r>
      <w:proofErr w:type="spellEnd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granted</w:t>
      </w:r>
      <w:proofErr w:type="spellEnd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upon </w:t>
      </w:r>
      <w:proofErr w:type="spellStart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acceptance</w:t>
      </w:r>
      <w:proofErr w:type="spellEnd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of </w:t>
      </w:r>
      <w:proofErr w:type="spellStart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these</w:t>
      </w:r>
      <w:proofErr w:type="spellEnd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regulations</w:t>
      </w:r>
      <w:proofErr w:type="spellEnd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, </w:t>
      </w:r>
      <w:proofErr w:type="spellStart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completion</w:t>
      </w:r>
      <w:proofErr w:type="spellEnd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of the </w:t>
      </w:r>
      <w:proofErr w:type="spellStart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application</w:t>
      </w:r>
      <w:proofErr w:type="spellEnd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form with a </w:t>
      </w:r>
      <w:proofErr w:type="spellStart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handwritten</w:t>
      </w:r>
      <w:proofErr w:type="spellEnd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signature</w:t>
      </w:r>
      <w:proofErr w:type="spellEnd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by </w:t>
      </w:r>
      <w:proofErr w:type="spellStart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July</w:t>
      </w:r>
      <w:proofErr w:type="spellEnd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1, 2024, and </w:t>
      </w:r>
      <w:proofErr w:type="spellStart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payment</w:t>
      </w:r>
      <w:proofErr w:type="spellEnd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of the </w:t>
      </w:r>
      <w:proofErr w:type="spellStart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course</w:t>
      </w:r>
      <w:proofErr w:type="spellEnd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fee</w:t>
      </w:r>
      <w:proofErr w:type="spellEnd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to the </w:t>
      </w:r>
      <w:proofErr w:type="spellStart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following</w:t>
      </w:r>
      <w:proofErr w:type="spellEnd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account</w:t>
      </w:r>
      <w:proofErr w:type="spellEnd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with bank </w:t>
      </w:r>
      <w:proofErr w:type="spellStart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confirmation</w:t>
      </w:r>
      <w:proofErr w:type="spellEnd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sent</w:t>
      </w:r>
      <w:proofErr w:type="spellEnd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:</w:t>
      </w:r>
    </w:p>
    <w:p w:rsidR="00DC04F5" w:rsidRPr="00DC04F5" w:rsidRDefault="00DC04F5" w:rsidP="00DC04F5">
      <w:pPr>
        <w:keepNext/>
        <w:keepLines/>
        <w:widowControl/>
        <w:spacing w:line="276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DC04F5" w:rsidRPr="00DC04F5" w:rsidRDefault="00DC04F5" w:rsidP="00DC04F5">
      <w:pPr>
        <w:keepNext/>
        <w:keepLines/>
        <w:widowControl/>
        <w:spacing w:line="276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r w:rsidRPr="00DC04F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Nadwiślański Bank Spółdzielczy w Solcu-Zdroju  </w:t>
      </w:r>
    </w:p>
    <w:p w:rsidR="00DC04F5" w:rsidRPr="00DC04F5" w:rsidRDefault="00DC04F5" w:rsidP="00DC04F5">
      <w:pPr>
        <w:keepNext/>
        <w:keepLines/>
        <w:widowControl/>
        <w:spacing w:line="276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r w:rsidRPr="00DC04F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ul. 1-ego Maja 6  </w:t>
      </w:r>
    </w:p>
    <w:p w:rsidR="00DC04F5" w:rsidRPr="00DC04F5" w:rsidRDefault="00DC04F5" w:rsidP="00DC04F5">
      <w:pPr>
        <w:keepNext/>
        <w:keepLines/>
        <w:widowControl/>
        <w:spacing w:line="276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r w:rsidRPr="00DC04F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Stowarzyszenie „</w:t>
      </w:r>
      <w:proofErr w:type="spellStart"/>
      <w:r w:rsidRPr="00DC04F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Voce</w:t>
      </w:r>
      <w:proofErr w:type="spellEnd"/>
      <w:r w:rsidRPr="00DC04F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”  </w:t>
      </w:r>
    </w:p>
    <w:p w:rsidR="00DC04F5" w:rsidRPr="00DC04F5" w:rsidRDefault="00DC04F5" w:rsidP="00DC04F5">
      <w:pPr>
        <w:keepNext/>
        <w:keepLines/>
        <w:widowControl/>
        <w:spacing w:line="276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r w:rsidRPr="00DC04F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With the </w:t>
      </w:r>
      <w:proofErr w:type="spellStart"/>
      <w:r w:rsidRPr="00DC04F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note</w:t>
      </w:r>
      <w:proofErr w:type="spellEnd"/>
      <w:r w:rsidRPr="00DC04F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"X Świętokrzyskie </w:t>
      </w:r>
      <w:proofErr w:type="spellStart"/>
      <w:r w:rsidRPr="00DC04F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Vocal</w:t>
      </w:r>
      <w:proofErr w:type="spellEnd"/>
      <w:r w:rsidRPr="00DC04F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and </w:t>
      </w:r>
      <w:proofErr w:type="spellStart"/>
      <w:r w:rsidRPr="00DC04F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Movement</w:t>
      </w:r>
      <w:proofErr w:type="spellEnd"/>
      <w:r w:rsidRPr="00DC04F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</w:t>
      </w:r>
      <w:proofErr w:type="spellStart"/>
      <w:r w:rsidRPr="00DC04F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Plasticity</w:t>
      </w:r>
      <w:proofErr w:type="spellEnd"/>
      <w:r w:rsidRPr="00DC04F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</w:t>
      </w:r>
      <w:proofErr w:type="spellStart"/>
      <w:r w:rsidRPr="00DC04F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Workshops</w:t>
      </w:r>
      <w:proofErr w:type="spellEnd"/>
      <w:r w:rsidRPr="00DC04F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"  </w:t>
      </w:r>
    </w:p>
    <w:p w:rsidR="00DC04F5" w:rsidRPr="00DC04F5" w:rsidRDefault="00DC04F5" w:rsidP="00DC04F5">
      <w:pPr>
        <w:keepNext/>
        <w:keepLines/>
        <w:widowControl/>
        <w:spacing w:line="276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proofErr w:type="spellStart"/>
      <w:r w:rsidRPr="00DC04F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Account</w:t>
      </w:r>
      <w:proofErr w:type="spellEnd"/>
      <w:r w:rsidRPr="00DC04F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</w:t>
      </w:r>
      <w:proofErr w:type="spellStart"/>
      <w:r w:rsidRPr="00DC04F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number</w:t>
      </w:r>
      <w:proofErr w:type="spellEnd"/>
      <w:r w:rsidRPr="00DC04F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: 08 8517 0007 0010 0198 9814 0001</w:t>
      </w:r>
    </w:p>
    <w:p w:rsidR="00DC04F5" w:rsidRPr="00DC04F5" w:rsidRDefault="00DC04F5" w:rsidP="00DC04F5">
      <w:pPr>
        <w:keepNext/>
        <w:keepLines/>
        <w:widowControl/>
        <w:spacing w:line="276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DC04F5" w:rsidRPr="00DC04F5" w:rsidRDefault="00DC04F5" w:rsidP="00DC04F5">
      <w:pPr>
        <w:keepNext/>
        <w:keepLines/>
        <w:widowControl/>
        <w:spacing w:line="276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- </w:t>
      </w:r>
      <w:proofErr w:type="spellStart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If</w:t>
      </w:r>
      <w:proofErr w:type="spellEnd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a </w:t>
      </w:r>
      <w:proofErr w:type="spellStart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participant</w:t>
      </w:r>
      <w:proofErr w:type="spellEnd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withdraws</w:t>
      </w:r>
      <w:proofErr w:type="spellEnd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from the Course for </w:t>
      </w:r>
      <w:proofErr w:type="spellStart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reasons</w:t>
      </w:r>
      <w:proofErr w:type="spellEnd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beyond</w:t>
      </w:r>
      <w:proofErr w:type="spellEnd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the </w:t>
      </w:r>
      <w:proofErr w:type="spellStart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organizer's</w:t>
      </w:r>
      <w:proofErr w:type="spellEnd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control</w:t>
      </w:r>
      <w:proofErr w:type="spellEnd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, the </w:t>
      </w:r>
      <w:proofErr w:type="spellStart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costs</w:t>
      </w:r>
      <w:proofErr w:type="spellEnd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are</w:t>
      </w:r>
      <w:proofErr w:type="spellEnd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non-</w:t>
      </w:r>
      <w:proofErr w:type="spellStart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refundable</w:t>
      </w:r>
      <w:proofErr w:type="spellEnd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.</w:t>
      </w:r>
    </w:p>
    <w:p w:rsidR="00DC04F5" w:rsidRPr="00DC04F5" w:rsidRDefault="00DC04F5" w:rsidP="00DC04F5">
      <w:pPr>
        <w:keepNext/>
        <w:keepLines/>
        <w:widowControl/>
        <w:spacing w:line="276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- </w:t>
      </w:r>
      <w:proofErr w:type="spellStart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Participants</w:t>
      </w:r>
      <w:proofErr w:type="spellEnd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actively</w:t>
      </w:r>
      <w:proofErr w:type="spellEnd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work</w:t>
      </w:r>
      <w:proofErr w:type="spellEnd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with </w:t>
      </w:r>
      <w:proofErr w:type="spellStart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teachers</w:t>
      </w:r>
      <w:proofErr w:type="spellEnd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on </w:t>
      </w:r>
      <w:proofErr w:type="spellStart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pieces</w:t>
      </w:r>
      <w:proofErr w:type="spellEnd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musically</w:t>
      </w:r>
      <w:proofErr w:type="spellEnd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, </w:t>
      </w:r>
      <w:proofErr w:type="spellStart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artistically</w:t>
      </w:r>
      <w:proofErr w:type="spellEnd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, and from </w:t>
      </w:r>
      <w:proofErr w:type="spellStart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memory</w:t>
      </w:r>
      <w:proofErr w:type="spellEnd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(opera </w:t>
      </w:r>
      <w:proofErr w:type="spellStart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arias</w:t>
      </w:r>
      <w:proofErr w:type="spellEnd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, </w:t>
      </w:r>
      <w:proofErr w:type="spellStart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operetta</w:t>
      </w:r>
      <w:proofErr w:type="spellEnd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arias</w:t>
      </w:r>
      <w:proofErr w:type="spellEnd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, </w:t>
      </w:r>
      <w:proofErr w:type="spellStart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songs</w:t>
      </w:r>
      <w:proofErr w:type="spellEnd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, </w:t>
      </w:r>
      <w:proofErr w:type="spellStart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early</w:t>
      </w:r>
      <w:proofErr w:type="spellEnd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music</w:t>
      </w:r>
      <w:proofErr w:type="spellEnd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). </w:t>
      </w:r>
      <w:proofErr w:type="spellStart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Participants</w:t>
      </w:r>
      <w:proofErr w:type="spellEnd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are</w:t>
      </w:r>
      <w:proofErr w:type="spellEnd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also</w:t>
      </w:r>
      <w:proofErr w:type="spellEnd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required</w:t>
      </w:r>
      <w:proofErr w:type="spellEnd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to </w:t>
      </w:r>
      <w:proofErr w:type="spellStart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provide</w:t>
      </w:r>
      <w:proofErr w:type="spellEnd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sheet</w:t>
      </w:r>
      <w:proofErr w:type="spellEnd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music</w:t>
      </w:r>
      <w:proofErr w:type="spellEnd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materials for the </w:t>
      </w:r>
      <w:proofErr w:type="spellStart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accompanist</w:t>
      </w:r>
      <w:proofErr w:type="spellEnd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for the </w:t>
      </w:r>
      <w:proofErr w:type="spellStart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duration</w:t>
      </w:r>
      <w:proofErr w:type="spellEnd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of the </w:t>
      </w:r>
      <w:proofErr w:type="spellStart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course</w:t>
      </w:r>
      <w:proofErr w:type="spellEnd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.</w:t>
      </w:r>
    </w:p>
    <w:p w:rsidR="00DC04F5" w:rsidRPr="00DC04F5" w:rsidRDefault="00DC04F5" w:rsidP="00DC04F5">
      <w:pPr>
        <w:keepNext/>
        <w:keepLines/>
        <w:widowControl/>
        <w:spacing w:line="276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- </w:t>
      </w:r>
      <w:proofErr w:type="spellStart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Participants</w:t>
      </w:r>
      <w:proofErr w:type="spellEnd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waive</w:t>
      </w:r>
      <w:proofErr w:type="spellEnd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copyright </w:t>
      </w:r>
      <w:proofErr w:type="spellStart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claims</w:t>
      </w:r>
      <w:proofErr w:type="spellEnd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to </w:t>
      </w:r>
      <w:proofErr w:type="spellStart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photographic</w:t>
      </w:r>
      <w:proofErr w:type="spellEnd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, audio, and video materials in </w:t>
      </w:r>
      <w:proofErr w:type="spellStart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favor</w:t>
      </w:r>
      <w:proofErr w:type="spellEnd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of the Course.</w:t>
      </w:r>
    </w:p>
    <w:p w:rsidR="00DC04F5" w:rsidRPr="00DC04F5" w:rsidRDefault="00DC04F5" w:rsidP="00DC04F5">
      <w:pPr>
        <w:keepNext/>
        <w:keepLines/>
        <w:widowControl/>
        <w:spacing w:line="276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- The </w:t>
      </w:r>
      <w:proofErr w:type="spellStart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organizers</w:t>
      </w:r>
      <w:proofErr w:type="spellEnd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reserve</w:t>
      </w:r>
      <w:proofErr w:type="spellEnd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the </w:t>
      </w:r>
      <w:proofErr w:type="spellStart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right</w:t>
      </w:r>
      <w:proofErr w:type="spellEnd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to </w:t>
      </w:r>
      <w:proofErr w:type="spellStart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make</w:t>
      </w:r>
      <w:proofErr w:type="spellEnd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the </w:t>
      </w:r>
      <w:proofErr w:type="spellStart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final</w:t>
      </w:r>
      <w:proofErr w:type="spellEnd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allocation</w:t>
      </w:r>
      <w:proofErr w:type="spellEnd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of </w:t>
      </w:r>
      <w:proofErr w:type="spellStart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participants</w:t>
      </w:r>
      <w:proofErr w:type="spellEnd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to </w:t>
      </w:r>
      <w:proofErr w:type="spellStart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individual</w:t>
      </w:r>
      <w:proofErr w:type="spellEnd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teachers</w:t>
      </w:r>
      <w:proofErr w:type="spellEnd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.</w:t>
      </w:r>
    </w:p>
    <w:p w:rsidR="00DC04F5" w:rsidRPr="00DC04F5" w:rsidRDefault="00DC04F5" w:rsidP="00DC04F5">
      <w:pPr>
        <w:keepNext/>
        <w:keepLines/>
        <w:widowControl/>
        <w:spacing w:line="276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- In </w:t>
      </w:r>
      <w:proofErr w:type="spellStart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case</w:t>
      </w:r>
      <w:proofErr w:type="spellEnd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of </w:t>
      </w:r>
      <w:proofErr w:type="spellStart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any</w:t>
      </w:r>
      <w:proofErr w:type="spellEnd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doubts</w:t>
      </w:r>
      <w:proofErr w:type="spellEnd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regarding</w:t>
      </w:r>
      <w:proofErr w:type="spellEnd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organizational</w:t>
      </w:r>
      <w:proofErr w:type="spellEnd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matters</w:t>
      </w:r>
      <w:proofErr w:type="spellEnd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, the </w:t>
      </w:r>
      <w:proofErr w:type="spellStart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Artistic</w:t>
      </w:r>
      <w:proofErr w:type="spellEnd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Director</w:t>
      </w:r>
      <w:proofErr w:type="spellEnd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of the Course </w:t>
      </w:r>
      <w:proofErr w:type="spellStart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makes</w:t>
      </w:r>
      <w:proofErr w:type="spellEnd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the </w:t>
      </w:r>
      <w:proofErr w:type="spellStart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decisions</w:t>
      </w:r>
      <w:proofErr w:type="spellEnd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.</w:t>
      </w:r>
    </w:p>
    <w:p w:rsidR="00D47329" w:rsidRPr="00DC04F5" w:rsidRDefault="00DC04F5" w:rsidP="00DC04F5">
      <w:pPr>
        <w:keepNext/>
        <w:keepLines/>
        <w:widowControl/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- </w:t>
      </w:r>
      <w:proofErr w:type="spellStart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During</w:t>
      </w:r>
      <w:proofErr w:type="spellEnd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the </w:t>
      </w:r>
      <w:proofErr w:type="spellStart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course</w:t>
      </w:r>
      <w:proofErr w:type="spellEnd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, </w:t>
      </w:r>
      <w:proofErr w:type="spellStart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each</w:t>
      </w:r>
      <w:proofErr w:type="spellEnd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participant</w:t>
      </w:r>
      <w:proofErr w:type="spellEnd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is</w:t>
      </w:r>
      <w:proofErr w:type="spellEnd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required</w:t>
      </w:r>
      <w:proofErr w:type="spellEnd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to </w:t>
      </w:r>
      <w:proofErr w:type="spellStart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adhere</w:t>
      </w:r>
      <w:proofErr w:type="spellEnd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to the </w:t>
      </w:r>
      <w:proofErr w:type="spellStart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principles</w:t>
      </w:r>
      <w:proofErr w:type="spellEnd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of </w:t>
      </w:r>
      <w:proofErr w:type="spellStart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personal</w:t>
      </w:r>
      <w:proofErr w:type="spellEnd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culture</w:t>
      </w:r>
      <w:proofErr w:type="spellEnd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and public life. Non-</w:t>
      </w:r>
      <w:proofErr w:type="spellStart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compliance</w:t>
      </w:r>
      <w:proofErr w:type="spellEnd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with </w:t>
      </w:r>
      <w:proofErr w:type="spellStart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these</w:t>
      </w:r>
      <w:proofErr w:type="spellEnd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principles</w:t>
      </w:r>
      <w:proofErr w:type="spellEnd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or</w:t>
      </w:r>
      <w:proofErr w:type="spellEnd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violation</w:t>
      </w:r>
      <w:proofErr w:type="spellEnd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of </w:t>
      </w:r>
      <w:proofErr w:type="spellStart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Civil</w:t>
      </w:r>
      <w:proofErr w:type="spellEnd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Code</w:t>
      </w:r>
      <w:proofErr w:type="spellEnd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laws</w:t>
      </w:r>
      <w:proofErr w:type="spellEnd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will</w:t>
      </w:r>
      <w:proofErr w:type="spellEnd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result</w:t>
      </w:r>
      <w:proofErr w:type="spellEnd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in the immediate </w:t>
      </w:r>
      <w:proofErr w:type="spellStart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expulsion</w:t>
      </w:r>
      <w:proofErr w:type="spellEnd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of the </w:t>
      </w:r>
      <w:proofErr w:type="spellStart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participant</w:t>
      </w:r>
      <w:proofErr w:type="spellEnd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without</w:t>
      </w:r>
      <w:proofErr w:type="spellEnd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a </w:t>
      </w:r>
      <w:proofErr w:type="spellStart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refund</w:t>
      </w:r>
      <w:proofErr w:type="spellEnd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of the </w:t>
      </w:r>
      <w:proofErr w:type="spellStart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course</w:t>
      </w:r>
      <w:proofErr w:type="spellEnd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fees</w:t>
      </w:r>
      <w:proofErr w:type="spellEnd"/>
      <w:r w:rsidRPr="00DC0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.</w:t>
      </w:r>
    </w:p>
    <w:sectPr w:rsidR="00D47329" w:rsidRPr="00DC04F5" w:rsidSect="00646345">
      <w:pgSz w:w="11906" w:h="16838"/>
      <w:pgMar w:top="1417" w:right="1417" w:bottom="1417" w:left="1417" w:header="0" w:footer="0" w:gutter="0"/>
      <w:pgNumType w:start="1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1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19763F"/>
    <w:multiLevelType w:val="multilevel"/>
    <w:tmpl w:val="1C987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EF11AD"/>
    <w:multiLevelType w:val="multilevel"/>
    <w:tmpl w:val="8B62BCAC"/>
    <w:lvl w:ilvl="0">
      <w:start w:val="1"/>
      <w:numFmt w:val="bullet"/>
      <w:lvlText w:val=""/>
      <w:lvlJc w:val="left"/>
      <w:pPr>
        <w:ind w:left="643" w:hanging="360"/>
      </w:pPr>
      <w:rPr>
        <w:rFonts w:ascii="Wingdings" w:hAnsi="Wingdings" w:cs="Wingdings" w:hint="default"/>
        <w:b w:val="0"/>
        <w:position w:val="0"/>
        <w:sz w:val="22"/>
        <w:szCs w:val="22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Noto Sans Symbols" w:hAnsi="Noto Sans Symbols" w:cs="Noto Sans Symbols" w:hint="default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Noto Sans Symbols" w:hAnsi="Noto Sans Symbols" w:cs="Noto Sans Symbols"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Noto Sans Symbols" w:hAnsi="Noto Sans Symbols" w:cs="Noto Sans Symbols"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Noto Sans Symbols" w:hAnsi="Noto Sans Symbols" w:cs="Noto Sans Symbols" w:hint="default"/>
      </w:rPr>
    </w:lvl>
  </w:abstractNum>
  <w:abstractNum w:abstractNumId="2" w15:restartNumberingAfterBreak="0">
    <w:nsid w:val="47C04DB4"/>
    <w:multiLevelType w:val="multilevel"/>
    <w:tmpl w:val="5C9C6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E61171"/>
    <w:multiLevelType w:val="multilevel"/>
    <w:tmpl w:val="7A56A1A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535511798">
    <w:abstractNumId w:val="1"/>
  </w:num>
  <w:num w:numId="2" w16cid:durableId="757140683">
    <w:abstractNumId w:val="3"/>
  </w:num>
  <w:num w:numId="3" w16cid:durableId="1316690033">
    <w:abstractNumId w:val="2"/>
  </w:num>
  <w:num w:numId="4" w16cid:durableId="2029288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329"/>
    <w:rsid w:val="0014668E"/>
    <w:rsid w:val="00164E8F"/>
    <w:rsid w:val="002016A1"/>
    <w:rsid w:val="002D2747"/>
    <w:rsid w:val="00381ECA"/>
    <w:rsid w:val="004E11B2"/>
    <w:rsid w:val="00646345"/>
    <w:rsid w:val="00713906"/>
    <w:rsid w:val="0075535A"/>
    <w:rsid w:val="00784BC6"/>
    <w:rsid w:val="008C7248"/>
    <w:rsid w:val="009031CC"/>
    <w:rsid w:val="009C31F6"/>
    <w:rsid w:val="00A16287"/>
    <w:rsid w:val="00C53F56"/>
    <w:rsid w:val="00CE3D94"/>
    <w:rsid w:val="00D006EE"/>
    <w:rsid w:val="00D47329"/>
    <w:rsid w:val="00DC04F5"/>
    <w:rsid w:val="00DD24CF"/>
    <w:rsid w:val="00E7432E"/>
    <w:rsid w:val="00EA3DE7"/>
    <w:rsid w:val="00EE1DD6"/>
    <w:rsid w:val="00F4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63837"/>
  <w15:docId w15:val="{726FADA0-3571-4ED7-BAD6-D6ABDE3BF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3D94"/>
    <w:pPr>
      <w:widowControl w:val="0"/>
    </w:pPr>
  </w:style>
  <w:style w:type="paragraph" w:styleId="Nagwek1">
    <w:name w:val="heading 1"/>
    <w:basedOn w:val="Normalny"/>
    <w:next w:val="Normalny"/>
    <w:uiPriority w:val="9"/>
    <w:qFormat/>
    <w:rsid w:val="00CE3D9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CE3D9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CE3D9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CE3D9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CE3D9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CE3D94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sid w:val="00CE3D94"/>
    <w:rPr>
      <w:rFonts w:eastAsia="Noto Sans Symbols" w:cs="Noto Sans Symbols"/>
      <w:b w:val="0"/>
      <w:position w:val="0"/>
      <w:sz w:val="22"/>
      <w:vertAlign w:val="baseline"/>
    </w:rPr>
  </w:style>
  <w:style w:type="character" w:customStyle="1" w:styleId="ListLabel2">
    <w:name w:val="ListLabel 2"/>
    <w:qFormat/>
    <w:rsid w:val="00CE3D94"/>
    <w:rPr>
      <w:rFonts w:ascii="Calibri" w:hAnsi="Calibri"/>
      <w:b w:val="0"/>
      <w:position w:val="0"/>
      <w:sz w:val="20"/>
      <w:szCs w:val="22"/>
      <w:vertAlign w:val="baseline"/>
    </w:rPr>
  </w:style>
  <w:style w:type="character" w:customStyle="1" w:styleId="ListLabel3">
    <w:name w:val="ListLabel 3"/>
    <w:qFormat/>
    <w:rsid w:val="00CE3D94"/>
    <w:rPr>
      <w:rFonts w:eastAsia="Noto Sans Symbols" w:cs="Noto Sans Symbols"/>
    </w:rPr>
  </w:style>
  <w:style w:type="character" w:customStyle="1" w:styleId="ListLabel4">
    <w:name w:val="ListLabel 4"/>
    <w:qFormat/>
    <w:rsid w:val="00CE3D94"/>
    <w:rPr>
      <w:rFonts w:eastAsia="Noto Sans Symbols" w:cs="Noto Sans Symbols"/>
    </w:rPr>
  </w:style>
  <w:style w:type="character" w:customStyle="1" w:styleId="ListLabel5">
    <w:name w:val="ListLabel 5"/>
    <w:qFormat/>
    <w:rsid w:val="00CE3D94"/>
    <w:rPr>
      <w:rFonts w:eastAsia="Noto Sans Symbols" w:cs="Noto Sans Symbols"/>
    </w:rPr>
  </w:style>
  <w:style w:type="character" w:customStyle="1" w:styleId="ListLabel6">
    <w:name w:val="ListLabel 6"/>
    <w:qFormat/>
    <w:rsid w:val="00CE3D94"/>
    <w:rPr>
      <w:rFonts w:eastAsia="Noto Sans Symbols" w:cs="Noto Sans Symbols"/>
    </w:rPr>
  </w:style>
  <w:style w:type="character" w:customStyle="1" w:styleId="ListLabel7">
    <w:name w:val="ListLabel 7"/>
    <w:qFormat/>
    <w:rsid w:val="00CE3D94"/>
    <w:rPr>
      <w:rFonts w:eastAsia="Noto Sans Symbols" w:cs="Noto Sans Symbols"/>
    </w:rPr>
  </w:style>
  <w:style w:type="character" w:customStyle="1" w:styleId="ListLabel8">
    <w:name w:val="ListLabel 8"/>
    <w:qFormat/>
    <w:rsid w:val="00CE3D94"/>
    <w:rPr>
      <w:rFonts w:eastAsia="Noto Sans Symbols" w:cs="Noto Sans Symbols"/>
    </w:rPr>
  </w:style>
  <w:style w:type="character" w:customStyle="1" w:styleId="ListLabel9">
    <w:name w:val="ListLabel 9"/>
    <w:qFormat/>
    <w:rsid w:val="00CE3D94"/>
    <w:rPr>
      <w:rFonts w:eastAsia="Noto Sans Symbols" w:cs="Noto Sans Symbols"/>
    </w:rPr>
  </w:style>
  <w:style w:type="character" w:customStyle="1" w:styleId="ListLabel10">
    <w:name w:val="ListLabel 10"/>
    <w:qFormat/>
    <w:rsid w:val="00CE3D94"/>
    <w:rPr>
      <w:rFonts w:eastAsia="Noto Sans Symbols" w:cs="Noto Sans Symbols"/>
    </w:rPr>
  </w:style>
  <w:style w:type="character" w:customStyle="1" w:styleId="ListLabel11">
    <w:name w:val="ListLabel 11"/>
    <w:qFormat/>
    <w:rsid w:val="00CE3D94"/>
    <w:rPr>
      <w:rFonts w:ascii="Calibri" w:hAnsi="Calibri" w:cs="Wingdings"/>
      <w:b w:val="0"/>
      <w:position w:val="0"/>
      <w:sz w:val="22"/>
      <w:szCs w:val="22"/>
      <w:vertAlign w:val="baseline"/>
    </w:rPr>
  </w:style>
  <w:style w:type="character" w:customStyle="1" w:styleId="ListLabel12">
    <w:name w:val="ListLabel 12"/>
    <w:qFormat/>
    <w:rsid w:val="00CE3D94"/>
    <w:rPr>
      <w:rFonts w:cs="Noto Sans Symbols"/>
    </w:rPr>
  </w:style>
  <w:style w:type="character" w:customStyle="1" w:styleId="ListLabel13">
    <w:name w:val="ListLabel 13"/>
    <w:qFormat/>
    <w:rsid w:val="00CE3D94"/>
    <w:rPr>
      <w:rFonts w:cs="Noto Sans Symbols"/>
    </w:rPr>
  </w:style>
  <w:style w:type="character" w:customStyle="1" w:styleId="ListLabel14">
    <w:name w:val="ListLabel 14"/>
    <w:qFormat/>
    <w:rsid w:val="00CE3D94"/>
    <w:rPr>
      <w:rFonts w:cs="Noto Sans Symbols"/>
    </w:rPr>
  </w:style>
  <w:style w:type="character" w:customStyle="1" w:styleId="ListLabel15">
    <w:name w:val="ListLabel 15"/>
    <w:qFormat/>
    <w:rsid w:val="00CE3D94"/>
    <w:rPr>
      <w:rFonts w:cs="Noto Sans Symbols"/>
    </w:rPr>
  </w:style>
  <w:style w:type="character" w:customStyle="1" w:styleId="ListLabel16">
    <w:name w:val="ListLabel 16"/>
    <w:qFormat/>
    <w:rsid w:val="00CE3D94"/>
    <w:rPr>
      <w:rFonts w:cs="Noto Sans Symbols"/>
    </w:rPr>
  </w:style>
  <w:style w:type="character" w:customStyle="1" w:styleId="ListLabel17">
    <w:name w:val="ListLabel 17"/>
    <w:qFormat/>
    <w:rsid w:val="00CE3D94"/>
    <w:rPr>
      <w:rFonts w:cs="Noto Sans Symbols"/>
    </w:rPr>
  </w:style>
  <w:style w:type="character" w:customStyle="1" w:styleId="ListLabel18">
    <w:name w:val="ListLabel 18"/>
    <w:qFormat/>
    <w:rsid w:val="00CE3D94"/>
    <w:rPr>
      <w:rFonts w:cs="Noto Sans Symbols"/>
    </w:rPr>
  </w:style>
  <w:style w:type="character" w:customStyle="1" w:styleId="ListLabel19">
    <w:name w:val="ListLabel 19"/>
    <w:qFormat/>
    <w:rsid w:val="00CE3D94"/>
    <w:rPr>
      <w:rFonts w:cs="Noto Sans Symbols"/>
    </w:rPr>
  </w:style>
  <w:style w:type="paragraph" w:styleId="Nagwek">
    <w:name w:val="header"/>
    <w:next w:val="Tekstpodstawowy"/>
    <w:qFormat/>
    <w:rsid w:val="00CE3D94"/>
    <w:pPr>
      <w:keepNext/>
      <w:widowControl w:val="0"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rsid w:val="00CE3D94"/>
    <w:pPr>
      <w:widowControl w:val="0"/>
      <w:spacing w:after="140" w:line="276" w:lineRule="auto"/>
    </w:pPr>
  </w:style>
  <w:style w:type="paragraph" w:styleId="Lista">
    <w:name w:val="List"/>
    <w:basedOn w:val="Tekstpodstawowy"/>
    <w:rsid w:val="00CE3D94"/>
    <w:rPr>
      <w:rFonts w:cs="Arial"/>
    </w:rPr>
  </w:style>
  <w:style w:type="paragraph" w:styleId="Legenda">
    <w:name w:val="caption"/>
    <w:qFormat/>
    <w:rsid w:val="00CE3D94"/>
    <w:pPr>
      <w:widowControl w:val="0"/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qFormat/>
    <w:rsid w:val="00CE3D94"/>
    <w:pPr>
      <w:widowControl w:val="0"/>
      <w:suppressLineNumbers/>
    </w:pPr>
    <w:rPr>
      <w:rFonts w:cs="Arial"/>
    </w:rPr>
  </w:style>
  <w:style w:type="paragraph" w:customStyle="1" w:styleId="LO-normal1">
    <w:name w:val="LO-normal1"/>
    <w:qFormat/>
    <w:rsid w:val="00CE3D94"/>
  </w:style>
  <w:style w:type="paragraph" w:styleId="Tytu">
    <w:name w:val="Title"/>
    <w:next w:val="Normalny"/>
    <w:uiPriority w:val="10"/>
    <w:qFormat/>
    <w:rsid w:val="00CE3D94"/>
    <w:pPr>
      <w:keepNext/>
      <w:keepLines/>
      <w:widowControl w:val="0"/>
      <w:spacing w:before="480" w:after="120"/>
    </w:pPr>
    <w:rPr>
      <w:b/>
      <w:sz w:val="72"/>
      <w:szCs w:val="72"/>
    </w:rPr>
  </w:style>
  <w:style w:type="paragraph" w:customStyle="1" w:styleId="LO-normal">
    <w:name w:val="LO-normal"/>
    <w:qFormat/>
    <w:rsid w:val="00CE3D94"/>
  </w:style>
  <w:style w:type="paragraph" w:styleId="Podtytu">
    <w:name w:val="Subtitle"/>
    <w:basedOn w:val="LO-normal1"/>
    <w:next w:val="Normalny"/>
    <w:uiPriority w:val="11"/>
    <w:qFormat/>
    <w:rsid w:val="00CE3D9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rsid w:val="00CE3D9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rsid w:val="00CE3D9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04xlpa">
    <w:name w:val="_04xlpa"/>
    <w:basedOn w:val="Normalny"/>
    <w:rsid w:val="004E11B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 w:bidi="ar-SA"/>
    </w:rPr>
  </w:style>
  <w:style w:type="character" w:customStyle="1" w:styleId="wdyuqq">
    <w:name w:val="wdyuqq"/>
    <w:basedOn w:val="Domylnaczcionkaakapitu"/>
    <w:rsid w:val="004E11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25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3bLmpvL0p0BVIHegfm+sZEKJZ6A==">AMUW2mXdQJC/j7fYgNSqqpt4paSO79sFESNrAjxAgXtbLKE59nSfjfk75SnoEUTFz2jh4nQv/OnHX+kdxJn84ON3Y5fNXdUHQw8MkRuUGCYFswBGtvYJTZRARw8Z4n7uUg+RZSElKLjT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459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Milena Adrianna Bilewska</cp:lastModifiedBy>
  <cp:revision>2</cp:revision>
  <dcterms:created xsi:type="dcterms:W3CDTF">2024-06-09T10:49:00Z</dcterms:created>
  <dcterms:modified xsi:type="dcterms:W3CDTF">2024-06-09T10:49:00Z</dcterms:modified>
  <dc:language>pl-PL</dc:language>
</cp:coreProperties>
</file>