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Preformatted"/>
        <w:rPr/>
      </w:pPr>
      <w:r>
        <w:rPr>
          <w:rFonts w:cs="Times New Roman" w:ascii="Times New Roman" w:hAnsi="Times New Roman"/>
          <w:sz w:val="24"/>
          <w:szCs w:val="24"/>
        </w:rPr>
        <w:t>International Vocal Competition "Bella Voce" Busko-Zdrój</w:t>
        <w:br/>
        <w:t xml:space="preserve">&gt; The 1st International Vocal Competition "Bella Voce" is organized by the "Voce" Association and the Busko Local Government Center for Culture in Busko-Zdrój.  The honorary patronage was taken by: Marshal of the Świętokrzyskie Voivodeship, Mayor of the City and Commune of Busko-Zdrój Waldemar Sikora, Starosta Buski Jerzy Kolarz.  The media patrons were: TVP, Radio Kielce, Tygodnik Ponidzie, Ponidzie.TV, </w:t>
      </w:r>
      <w:hyperlink r:id="rId2" w:tgtFrame="_blank">
        <w:r>
          <w:rPr>
            <w:rStyle w:val="Czeinternetowe"/>
            <w:rFonts w:cs="Times New Roman" w:ascii="Times New Roman" w:hAnsi="Times New Roman"/>
            <w:sz w:val="24"/>
            <w:szCs w:val="24"/>
          </w:rPr>
          <w:t>Busko.com.pl</w:t>
        </w:r>
      </w:hyperlink>
      <w:r>
        <w:rPr>
          <w:rFonts w:cs="Times New Roman" w:ascii="Times New Roman" w:hAnsi="Times New Roman"/>
          <w:sz w:val="24"/>
          <w:szCs w:val="24"/>
        </w:rPr>
        <w:t>, and Echo Dnia.</w:t>
        <w:br/>
        <w:t>&gt; 2. The competition is nationwide and its aim is to promote talented young performers.</w:t>
        <w:br/>
        <w:t>&gt; 3. The competition will take place on 17,18,19.08.2019.</w:t>
        <w:br/>
        <w:t>&gt; 4. The Competition may be attended by students of solo singing classes of Secondary Music Schools, students of vocal faculties of Polish Music Schools and graduates, including people who do not have Polish citizenship but study in Poland, and privately educated students who have not completed the Competition  36 years.</w:t>
        <w:br/>
        <w:t>&gt; 5. The condition for participation in the competition is:</w:t>
        <w:br/>
        <w:t>&gt; a) sending a complete application together with a photo (eg ID card) and proof of payment</w:t>
        <w:br/>
        <w:t xml:space="preserve">&gt; by </w:t>
      </w:r>
      <w:r>
        <w:rPr>
          <w:rFonts w:cs="Times New Roman" w:ascii="Times New Roman" w:hAnsi="Times New Roman"/>
          <w:b/>
          <w:bCs/>
          <w:sz w:val="24"/>
          <w:szCs w:val="24"/>
        </w:rPr>
        <w:t>30</w:t>
      </w:r>
      <w:r>
        <w:rPr>
          <w:rFonts w:cs="Times New Roman" w:ascii="Times New Roman" w:hAnsi="Times New Roman"/>
          <w:b/>
          <w:sz w:val="24"/>
          <w:szCs w:val="24"/>
        </w:rPr>
        <w:t>/07/2019</w:t>
      </w:r>
      <w:r>
        <w:rPr>
          <w:rFonts w:cs="Times New Roman" w:ascii="Times New Roman" w:hAnsi="Times New Roman"/>
          <w:sz w:val="24"/>
          <w:szCs w:val="24"/>
        </w:rPr>
        <w:br/>
        <w:t xml:space="preserve">&gt; - the application should be sent by email to: </w:t>
      </w:r>
      <w:hyperlink r:id="rId3" w:tgtFrame="_blank">
        <w:r>
          <w:rPr>
            <w:rStyle w:val="Czeinternetowe"/>
            <w:rFonts w:cs="Times New Roman" w:ascii="Times New Roman" w:hAnsi="Times New Roman"/>
            <w:sz w:val="24"/>
            <w:szCs w:val="24"/>
          </w:rPr>
          <w:t>romaowsinska@gmail.com</w:t>
        </w:r>
      </w:hyperlink>
      <w:r>
        <w:rPr>
          <w:rFonts w:cs="Times New Roman" w:ascii="Times New Roman" w:hAnsi="Times New Roman"/>
          <w:sz w:val="24"/>
          <w:szCs w:val="24"/>
        </w:rPr>
        <w:t>;</w:t>
        <w:br/>
        <w:t>&gt; - application forms should be downloaded from Facebook of the "Voce" Association</w:t>
        <w:br/>
        <w:t>&gt; (</w:t>
      </w:r>
      <w:hyperlink r:id="rId4" w:tgtFrame="_blank">
        <w:r>
          <w:rPr>
            <w:rStyle w:val="Czeinternetowe"/>
            <w:rFonts w:cs="Times New Roman" w:ascii="Times New Roman" w:hAnsi="Times New Roman"/>
            <w:sz w:val="24"/>
            <w:szCs w:val="24"/>
          </w:rPr>
          <w:t>www.facebook.com/stowarzyszenievoce</w:t>
        </w:r>
      </w:hyperlink>
      <w:r>
        <w:rPr>
          <w:rFonts w:cs="Times New Roman" w:ascii="Times New Roman" w:hAnsi="Times New Roman"/>
          <w:sz w:val="24"/>
          <w:szCs w:val="24"/>
        </w:rPr>
        <w:t>) and Roma Owsińska</w:t>
        <w:br/>
        <w:t>&gt; (</w:t>
      </w:r>
      <w:hyperlink r:id="rId5" w:tgtFrame="_blank">
        <w:r>
          <w:rPr>
            <w:rStyle w:val="Czeinternetowe"/>
            <w:rFonts w:cs="Times New Roman" w:ascii="Times New Roman" w:hAnsi="Times New Roman"/>
            <w:sz w:val="24"/>
            <w:szCs w:val="24"/>
          </w:rPr>
          <w:t>Www.facebook.com/roma.owsinska</w:t>
        </w:r>
      </w:hyperlink>
      <w:r>
        <w:rPr>
          <w:rFonts w:cs="Times New Roman" w:ascii="Times New Roman" w:hAnsi="Times New Roman"/>
          <w:sz w:val="24"/>
          <w:szCs w:val="24"/>
        </w:rPr>
        <w:t xml:space="preserve">) </w:t>
        <w:br/>
        <w:t>&gt; www.sowarzyszenievoce.pl</w:t>
        <w:br/>
        <w:t>&gt; b) payments in the amount of PLN 150 for the Competition must be made to the account:</w:t>
        <w:br/>
        <w:t>&gt;  An additional 150 PLN if the participant uses a pianist accredited to the Competition</w:t>
      </w:r>
    </w:p>
    <w:p>
      <w:pPr>
        <w:pStyle w:val="HTMLPreformatted"/>
        <w:rPr/>
      </w:pPr>
      <w:r>
        <w:rPr>
          <w:rFonts w:cs="Times New Roman" w:ascii="Times New Roman" w:hAnsi="Times New Roman"/>
          <w:sz w:val="24"/>
          <w:szCs w:val="24"/>
        </w:rPr>
        <w:br/>
        <w:t>&gt; Nadwiślański Bank Spółdzielczy in Solec-Zdrój</w:t>
        <w:br/>
        <w:t>&gt; ul.  May 1, 6</w:t>
        <w:br/>
        <w:t>&gt; Association "Voce"</w:t>
        <w:br/>
        <w:t>&gt; with annotation Competition "Bella Voce"</w:t>
        <w:br/>
        <w:t>&gt; Invoice number: 08 8517 0007 0010 0198 9814 0001</w:t>
        <w:br/>
        <w:t xml:space="preserve">&gt; </w:t>
        <w:br/>
        <w:t>&gt; In the event of resignation from participation in the Competition, the fee is not refundable.</w:t>
        <w:br/>
        <w:t>&gt; 6. Participants come and stay at the time of the Competition at their own expense with their own accompanist (there is a possibility of using the accompanists of the Competition).</w:t>
        <w:br/>
        <w:t>&gt; 7. The competition will take place in one stage open to the public.</w:t>
        <w:br/>
        <w:t>&gt; 8. The competition will be held in two age groups:</w:t>
        <w:br/>
        <w:t>&gt; - Group I pupils PSM II st.</w:t>
        <w:br/>
        <w:t>&gt; - Group II students, graduates of Artistic Schools up to 3</w:t>
      </w:r>
      <w:r>
        <w:rPr>
          <w:rFonts w:cs="Times New Roman" w:ascii="Times New Roman" w:hAnsi="Times New Roman"/>
          <w:sz w:val="24"/>
          <w:szCs w:val="24"/>
        </w:rPr>
        <w:t>6</w:t>
      </w:r>
      <w:r>
        <w:rPr>
          <w:rFonts w:cs="Times New Roman" w:ascii="Times New Roman" w:hAnsi="Times New Roman"/>
          <w:sz w:val="24"/>
          <w:szCs w:val="24"/>
        </w:rPr>
        <w:t xml:space="preserve"> years old.</w:t>
        <w:br/>
        <w:t>&gt; 9. Competition program (order of presented pieces, any)</w:t>
        <w:br/>
        <w:t>&gt; Notes to the repertoire.</w:t>
        <w:br/>
        <w:t>&gt; AND GROUP:</w:t>
        <w:br/>
        <w:t>&gt; 1. a baroque or classic piece,</w:t>
        <w:br/>
        <w:t>&gt; 2. the song of the Polish composer,</w:t>
        <w:br/>
        <w:t>&gt; 3. a song by a foreign composer,</w:t>
        <w:br/>
        <w:t>&gt; 4. an arbitrary song.</w:t>
        <w:br/>
        <w:t>&gt; II GROUP</w:t>
        <w:br/>
        <w:t>&gt; 1. baroque, oratorial or classical aria,</w:t>
        <w:br/>
        <w:t>&gt; 2. any opera aria,</w:t>
        <w:br/>
        <w:t>&gt; 3. a work by a Polish composer,</w:t>
        <w:br/>
        <w:t>&gt; 4. a song of a foreign composer,</w:t>
        <w:br/>
        <w:t>&gt; 5. operetta aria, a musical piece.</w:t>
        <w:br/>
        <w:t>&gt; Songs are transposable.  Opera arias in the key and the language of the original.</w:t>
        <w:br/>
        <w:t>&gt; The program is made from memory.</w:t>
        <w:br/>
        <w:t>&gt; 10. For participation in the Laureate's Concert and for record and radio recordings made for the purpose of documentation and promotion of the Competition, participants and accompanists can not make financial claims and agree to make their image public.</w:t>
        <w:br/>
        <w:t xml:space="preserve">&gt; </w:t>
        <w:br/>
        <w:t>&gt; 11. The competition auditions are evaluated by the jury appointed by the Director of the Artistic Vocal Competition "Bella Voce" - Dr. Roma Owsińska.  Jury deliberations are secret, and final decisions.</w:t>
        <w:br/>
        <w:t>&gt; 12. The participant performs three works - one chosen by himself and two chosen by the jury.</w:t>
        <w:br/>
        <w:t>&gt; 13. The following prizes will be awarded to the winners in the Competition:</w:t>
        <w:br/>
        <w:t>&gt; Group I:</w:t>
        <w:br/>
        <w:t>&gt; 1st prize - PLN 2,000</w:t>
        <w:br/>
        <w:t>&gt; Second prize - PLN 1500</w:t>
        <w:br/>
        <w:t>&gt; III prize - PLN 100</w:t>
        <w:br/>
        <w:t>&gt; Group II:</w:t>
        <w:br/>
        <w:t>&gt; 1st prize - 5000 PLN</w:t>
        <w:br/>
        <w:t>&gt; 2nd prize - PLN 4000</w:t>
        <w:br/>
        <w:t>&gt; Third prize - PLN 3000</w:t>
        <w:br/>
        <w:t>&gt; and distinctions.</w:t>
        <w:br/>
        <w:br/>
        <w:t>Aa honourable menton for performance of Stanisław Moniuszko composition.</w:t>
        <w:br/>
        <w:br/>
        <w:t>&gt; 14. Participants who win the prize or distinction are required to perform</w:t>
        <w:br/>
        <w:t>&gt; in the Laureates' Concert combined with the awarding of the prizes and the program set by the jury.</w:t>
        <w:br/>
        <w:t>&gt; 15. The jury is given the decision to change the amount of individual prizes.</w:t>
        <w:br/>
        <w:t>&gt; 16. The organizers reserve the right to change the Regulations or depart from its provisions.</w:t>
        <w:br/>
        <w:t>&gt; 17. All current information about the Contest can be found on Facebook. Roma Owsińska (</w:t>
      </w:r>
      <w:hyperlink r:id="rId6" w:tgtFrame="_blank">
        <w:r>
          <w:rPr>
            <w:rStyle w:val="Czeinternetowe"/>
            <w:rFonts w:cs="Times New Roman" w:ascii="Times New Roman" w:hAnsi="Times New Roman"/>
            <w:sz w:val="24"/>
            <w:szCs w:val="24"/>
          </w:rPr>
          <w:t>www.facebook.com/roma.owsinska</w:t>
        </w:r>
      </w:hyperlink>
      <w:r>
        <w:rPr>
          <w:rFonts w:cs="Times New Roman" w:ascii="Times New Roman" w:hAnsi="Times New Roman"/>
          <w:sz w:val="24"/>
          <w:szCs w:val="24"/>
        </w:rPr>
        <w:t>) and the "Voce" Association</w:t>
        <w:br/>
        <w:t>&gt; (</w:t>
      </w:r>
      <w:hyperlink r:id="rId7" w:tgtFrame="_blank">
        <w:r>
          <w:rPr>
            <w:rStyle w:val="Czeinternetowe"/>
            <w:rFonts w:cs="Times New Roman" w:ascii="Times New Roman" w:hAnsi="Times New Roman"/>
            <w:sz w:val="24"/>
            <w:szCs w:val="24"/>
          </w:rPr>
          <w:t>Www.facebook.com/stowarzyszenievoce</w:t>
        </w:r>
      </w:hyperlink>
      <w:r>
        <w:rPr>
          <w:rFonts w:cs="Times New Roman" w:ascii="Times New Roman" w:hAnsi="Times New Roman"/>
          <w:sz w:val="24"/>
          <w:szCs w:val="24"/>
        </w:rPr>
        <w:t xml:space="preserve">), </w:t>
      </w:r>
      <w:hyperlink r:id="rId8">
        <w:r>
          <w:rPr>
            <w:rStyle w:val="Czeinternetowe"/>
            <w:rFonts w:cs="Times New Roman" w:ascii="Times New Roman" w:hAnsi="Times New Roman"/>
            <w:sz w:val="24"/>
            <w:szCs w:val="24"/>
          </w:rPr>
          <w:t>www.stowarzyszenievoce</w:t>
        </w:r>
      </w:hyperlink>
      <w:r>
        <w:rPr>
          <w:rFonts w:cs="Times New Roman" w:ascii="Times New Roman" w:hAnsi="Times New Roman"/>
          <w:sz w:val="24"/>
          <w:szCs w:val="24"/>
        </w:rPr>
        <w:t>.pl</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1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30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bb0967"/>
    <w:rPr>
      <w:color w:val="0000FF"/>
      <w:u w:val="single"/>
    </w:rPr>
  </w:style>
  <w:style w:type="character" w:styleId="HTMLwstpniesformatowanyZnak" w:customStyle="1">
    <w:name w:val="HTML - wstępnie sformatowany Znak"/>
    <w:basedOn w:val="DefaultParagraphFont"/>
    <w:link w:val="HTML-wstpniesformatowany"/>
    <w:uiPriority w:val="99"/>
    <w:qFormat/>
    <w:rsid w:val="00006850"/>
    <w:rPr>
      <w:rFonts w:ascii="Courier New" w:hAnsi="Courier New" w:eastAsia="Times New Roman" w:cs="Courier New"/>
      <w:sz w:val="20"/>
      <w:szCs w:val="20"/>
      <w:lang w:eastAsia="pl-PL"/>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TMLPreformatted">
    <w:name w:val="HTML Preformatted"/>
    <w:basedOn w:val="Normal"/>
    <w:link w:val="HTML-wstpniesformatowanyZnak"/>
    <w:uiPriority w:val="99"/>
    <w:unhideWhenUsed/>
    <w:qFormat/>
    <w:rsid w:val="0000685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usko.com.pl/" TargetMode="External"/><Relationship Id="rId3" Type="http://schemas.openxmlformats.org/officeDocument/2006/relationships/hyperlink" Target="mailto:romaowsinska@gmail.com" TargetMode="External"/><Relationship Id="rId4" Type="http://schemas.openxmlformats.org/officeDocument/2006/relationships/hyperlink" Target="http://www.facebook.com/stowarzyszenievoce" TargetMode="External"/><Relationship Id="rId5" Type="http://schemas.openxmlformats.org/officeDocument/2006/relationships/hyperlink" Target="http://Www.facebook.com/roma.owsinska" TargetMode="External"/><Relationship Id="rId6" Type="http://schemas.openxmlformats.org/officeDocument/2006/relationships/hyperlink" Target="http://www.facebook.com/roma.owsinska" TargetMode="External"/><Relationship Id="rId7" Type="http://schemas.openxmlformats.org/officeDocument/2006/relationships/hyperlink" Target="http://Www.facebook.com/stowarzyszenievoce" TargetMode="External"/><Relationship Id="rId8" Type="http://schemas.openxmlformats.org/officeDocument/2006/relationships/hyperlink" Target="http://www.stowarzyszenievoce/"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LibreOffice/6.0.4.2$Windows_x86 LibreOffice_project/9b0d9b32d5dcda91d2f1a96dc04c645c450872bf</Application>
  <Pages>2</Pages>
  <Words>715</Words>
  <Characters>3538</Characters>
  <CharactersWithSpaces>4264</CharactersWithSpaces>
  <Paragraphs>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2019-06-05T17:08:00Z</dcterms:created>
  <dc:creator>HP</dc:creator>
  <dc:description/>
  <dc:language>pl-PL</dc:language>
  <cp:lastModifiedBy/>
  <dcterms:modified xsi:type="dcterms:W3CDTF">2019-07-31T13:52:24Z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